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81F5" w14:textId="77777777" w:rsidR="00C678B7" w:rsidRPr="007F72F0" w:rsidRDefault="00C678B7" w:rsidP="00C678B7">
      <w:pPr>
        <w:pStyle w:val="Titolo"/>
        <w:jc w:val="left"/>
        <w:rPr>
          <w:rFonts w:ascii="Baskerville Old Face" w:hAnsi="Baskerville Old Face"/>
        </w:rPr>
      </w:pPr>
      <w:proofErr w:type="gramStart"/>
      <w:r w:rsidRPr="007F72F0">
        <w:rPr>
          <w:rFonts w:ascii="Baskerville Old Face" w:hAnsi="Baskerville Old Face"/>
        </w:rPr>
        <w:t>ASP  “</w:t>
      </w:r>
      <w:proofErr w:type="gramEnd"/>
      <w:r w:rsidRPr="007F72F0">
        <w:rPr>
          <w:rFonts w:ascii="Baskerville Old Face" w:hAnsi="Baskerville Old Face"/>
        </w:rPr>
        <w:t xml:space="preserve">PIO E NINETTA GAVAZZI”  R.S.A. L’ARCA </w:t>
      </w:r>
      <w:r w:rsidRPr="007F72F0">
        <w:rPr>
          <w:rFonts w:ascii="Baskerville Old Face" w:hAnsi="Baskerville Old Face" w:cs="Tahoma"/>
        </w:rPr>
        <w:t>DESIO</w:t>
      </w:r>
    </w:p>
    <w:p w14:paraId="01DA7377" w14:textId="77777777" w:rsidR="00C678B7" w:rsidRPr="007F72F0" w:rsidRDefault="00C678B7" w:rsidP="00C678B7">
      <w:pPr>
        <w:pStyle w:val="Intestazione"/>
        <w:tabs>
          <w:tab w:val="clear" w:pos="4819"/>
          <w:tab w:val="clear" w:pos="9638"/>
        </w:tabs>
        <w:rPr>
          <w:rFonts w:ascii="Baskerville Old Face" w:hAnsi="Baskerville Old Face"/>
        </w:rPr>
      </w:pPr>
    </w:p>
    <w:p w14:paraId="348C5F71" w14:textId="77777777" w:rsidR="00C678B7" w:rsidRDefault="00C678B7" w:rsidP="00C678B7">
      <w:pPr>
        <w:pStyle w:val="Intestazione"/>
        <w:tabs>
          <w:tab w:val="clear" w:pos="4819"/>
          <w:tab w:val="clear" w:pos="9638"/>
        </w:tabs>
        <w:jc w:val="center"/>
        <w:rPr>
          <w:rFonts w:ascii="Baskerville Old Face" w:hAnsi="Baskerville Old Face"/>
          <w:b/>
          <w:sz w:val="36"/>
          <w:szCs w:val="36"/>
        </w:rPr>
      </w:pPr>
      <w:r w:rsidRPr="00D51790">
        <w:rPr>
          <w:rFonts w:ascii="Baskerville Old Face" w:hAnsi="Baskerville Old Face"/>
          <w:b/>
          <w:sz w:val="36"/>
          <w:szCs w:val="36"/>
        </w:rPr>
        <w:t xml:space="preserve">SERVIZI    NON   </w:t>
      </w:r>
      <w:r w:rsidRPr="00786EC4">
        <w:rPr>
          <w:rFonts w:ascii="Baskerville Old Face" w:hAnsi="Baskerville Old Face"/>
          <w:b/>
          <w:sz w:val="36"/>
          <w:szCs w:val="36"/>
        </w:rPr>
        <w:t>COMPRESI   NELLA    RETTA</w:t>
      </w:r>
    </w:p>
    <w:p w14:paraId="08364946" w14:textId="77777777" w:rsidR="00C678B7" w:rsidRPr="00786EC4" w:rsidRDefault="00C678B7" w:rsidP="00C678B7">
      <w:pPr>
        <w:pStyle w:val="Intestazione"/>
        <w:tabs>
          <w:tab w:val="clear" w:pos="4819"/>
          <w:tab w:val="clear" w:pos="9638"/>
        </w:tabs>
        <w:jc w:val="center"/>
        <w:rPr>
          <w:rFonts w:ascii="Baskerville Old Face" w:hAnsi="Baskerville Old Face"/>
          <w:b/>
          <w:sz w:val="36"/>
          <w:szCs w:val="36"/>
        </w:rPr>
      </w:pPr>
    </w:p>
    <w:p w14:paraId="25A5B708" w14:textId="77777777" w:rsidR="00C678B7" w:rsidRDefault="00C678B7" w:rsidP="00C678B7">
      <w:pPr>
        <w:pStyle w:val="Titolo2"/>
        <w:jc w:val="both"/>
        <w:rPr>
          <w:rFonts w:ascii="Baskerville Old Face" w:hAnsi="Baskerville Old Face" w:cs="Tahoma"/>
          <w:b/>
          <w:bCs/>
          <w:sz w:val="28"/>
          <w:szCs w:val="28"/>
          <w:u w:val="single"/>
        </w:rPr>
      </w:pPr>
    </w:p>
    <w:p w14:paraId="616B7503" w14:textId="77777777" w:rsidR="00C678B7" w:rsidRPr="00786EC4" w:rsidRDefault="00C678B7" w:rsidP="00C678B7">
      <w:pPr>
        <w:pStyle w:val="Titolo2"/>
        <w:jc w:val="both"/>
        <w:rPr>
          <w:rFonts w:ascii="Baskerville Old Face" w:hAnsi="Baskerville Old Face" w:cs="Tahoma"/>
          <w:b/>
          <w:bCs/>
          <w:sz w:val="28"/>
          <w:szCs w:val="28"/>
          <w:u w:val="single"/>
        </w:rPr>
      </w:pPr>
    </w:p>
    <w:p w14:paraId="7274DC63" w14:textId="77777777" w:rsidR="00C678B7" w:rsidRPr="00786EC4" w:rsidRDefault="00C678B7" w:rsidP="00C678B7">
      <w:pPr>
        <w:pStyle w:val="Titolo2"/>
        <w:jc w:val="both"/>
        <w:rPr>
          <w:rFonts w:ascii="Baskerville Old Face" w:hAnsi="Baskerville Old Face" w:cs="Tahoma"/>
          <w:b/>
          <w:bCs/>
          <w:sz w:val="28"/>
          <w:szCs w:val="28"/>
          <w:u w:val="single"/>
        </w:rPr>
      </w:pPr>
      <w:r w:rsidRPr="00786EC4">
        <w:rPr>
          <w:rFonts w:ascii="Baskerville Old Face" w:hAnsi="Baskerville Old Face"/>
          <w:b/>
          <w:sz w:val="28"/>
          <w:szCs w:val="28"/>
          <w:highlight w:val="yellow"/>
          <w:u w:val="single"/>
        </w:rPr>
        <w:t xml:space="preserve">SERVIZIO PARRUCCHIERE UOMO/DONNA </w:t>
      </w:r>
    </w:p>
    <w:tbl>
      <w:tblPr>
        <w:tblpPr w:leftFromText="142" w:rightFromText="142" w:vertAnchor="text" w:horzAnchor="margin" w:tblpY="406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9"/>
        <w:gridCol w:w="344"/>
        <w:gridCol w:w="1711"/>
      </w:tblGrid>
      <w:tr w:rsidR="00C678B7" w:rsidRPr="009F2E0A" w14:paraId="02D3F81D" w14:textId="77777777" w:rsidTr="00875CA2">
        <w:trPr>
          <w:trHeight w:val="308"/>
        </w:trPr>
        <w:tc>
          <w:tcPr>
            <w:tcW w:w="3914" w:type="pct"/>
          </w:tcPr>
          <w:p w14:paraId="0837BC2D" w14:textId="77777777" w:rsidR="00C678B7" w:rsidRPr="00F36E10" w:rsidRDefault="00C678B7" w:rsidP="00875CA2">
            <w:pPr>
              <w:pStyle w:val="Titolo1"/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PETTINATA</w:t>
            </w:r>
          </w:p>
        </w:tc>
        <w:tc>
          <w:tcPr>
            <w:tcW w:w="182" w:type="pct"/>
          </w:tcPr>
          <w:p w14:paraId="5D3AC7B6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330C8841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€   4.00</w:t>
            </w:r>
          </w:p>
        </w:tc>
      </w:tr>
      <w:tr w:rsidR="00C678B7" w:rsidRPr="009F2E0A" w14:paraId="3D8F8E89" w14:textId="77777777" w:rsidTr="00875CA2">
        <w:trPr>
          <w:trHeight w:val="335"/>
        </w:trPr>
        <w:tc>
          <w:tcPr>
            <w:tcW w:w="3914" w:type="pct"/>
          </w:tcPr>
          <w:p w14:paraId="18E2237D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PIEGA + LOZIONE</w:t>
            </w:r>
          </w:p>
        </w:tc>
        <w:tc>
          <w:tcPr>
            <w:tcW w:w="182" w:type="pct"/>
          </w:tcPr>
          <w:p w14:paraId="367839AC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3D493C00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15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6F4E9077" w14:textId="77777777" w:rsidTr="00875CA2">
        <w:trPr>
          <w:trHeight w:val="322"/>
        </w:trPr>
        <w:tc>
          <w:tcPr>
            <w:tcW w:w="3914" w:type="pct"/>
          </w:tcPr>
          <w:p w14:paraId="475C02FF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 xml:space="preserve">TAGLIO </w:t>
            </w:r>
            <w:r>
              <w:rPr>
                <w:rFonts w:ascii="Baskerville Old Face" w:hAnsi="Baskerville Old Face" w:cs="Tahoma"/>
                <w:sz w:val="32"/>
                <w:szCs w:val="32"/>
              </w:rPr>
              <w:t>DONNA</w:t>
            </w:r>
          </w:p>
        </w:tc>
        <w:tc>
          <w:tcPr>
            <w:tcW w:w="182" w:type="pct"/>
          </w:tcPr>
          <w:p w14:paraId="2FEBD9B0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060B01BE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15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5F79B767" w14:textId="77777777" w:rsidTr="00875CA2">
        <w:trPr>
          <w:trHeight w:val="322"/>
        </w:trPr>
        <w:tc>
          <w:tcPr>
            <w:tcW w:w="3914" w:type="pct"/>
          </w:tcPr>
          <w:p w14:paraId="34091925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TAGLIO + PIEGA + LOZIONE</w:t>
            </w:r>
          </w:p>
        </w:tc>
        <w:tc>
          <w:tcPr>
            <w:tcW w:w="182" w:type="pct"/>
          </w:tcPr>
          <w:p w14:paraId="5C167A47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655DEDD3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20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54C77947" w14:textId="77777777" w:rsidTr="00875CA2">
        <w:trPr>
          <w:trHeight w:val="335"/>
        </w:trPr>
        <w:tc>
          <w:tcPr>
            <w:tcW w:w="3914" w:type="pct"/>
          </w:tcPr>
          <w:p w14:paraId="5B7DDF01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 xml:space="preserve">PERMANENTE </w:t>
            </w:r>
          </w:p>
        </w:tc>
        <w:tc>
          <w:tcPr>
            <w:tcW w:w="182" w:type="pct"/>
          </w:tcPr>
          <w:p w14:paraId="06E11B7C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04E809AA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20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0AADCA5F" w14:textId="77777777" w:rsidTr="00875CA2">
        <w:trPr>
          <w:trHeight w:val="322"/>
        </w:trPr>
        <w:tc>
          <w:tcPr>
            <w:tcW w:w="3914" w:type="pct"/>
          </w:tcPr>
          <w:p w14:paraId="03846D51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 xml:space="preserve">PERMANENTE + TAGLIO </w:t>
            </w:r>
          </w:p>
        </w:tc>
        <w:tc>
          <w:tcPr>
            <w:tcW w:w="182" w:type="pct"/>
          </w:tcPr>
          <w:p w14:paraId="0A626BB6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7CCAC9D4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30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7820ED5B" w14:textId="77777777" w:rsidTr="00875CA2">
        <w:trPr>
          <w:trHeight w:val="322"/>
        </w:trPr>
        <w:tc>
          <w:tcPr>
            <w:tcW w:w="3914" w:type="pct"/>
          </w:tcPr>
          <w:p w14:paraId="483957D5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>
              <w:rPr>
                <w:rFonts w:ascii="Baskerville Old Face" w:hAnsi="Baskerville Old Face" w:cs="Tahoma"/>
                <w:sz w:val="32"/>
                <w:szCs w:val="32"/>
              </w:rPr>
              <w:t xml:space="preserve">TINTA/COLORE </w:t>
            </w:r>
          </w:p>
        </w:tc>
        <w:tc>
          <w:tcPr>
            <w:tcW w:w="182" w:type="pct"/>
          </w:tcPr>
          <w:p w14:paraId="5AEB5E7E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1294F8FE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20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477E140D" w14:textId="77777777" w:rsidTr="00875CA2">
        <w:trPr>
          <w:trHeight w:val="335"/>
        </w:trPr>
        <w:tc>
          <w:tcPr>
            <w:tcW w:w="3914" w:type="pct"/>
          </w:tcPr>
          <w:p w14:paraId="223EA808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>
              <w:rPr>
                <w:rFonts w:ascii="Baskerville Old Face" w:hAnsi="Baskerville Old Face" w:cs="Tahoma"/>
                <w:sz w:val="32"/>
                <w:szCs w:val="32"/>
              </w:rPr>
              <w:t>TINTA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 xml:space="preserve"> + TAGLIO </w:t>
            </w:r>
          </w:p>
        </w:tc>
        <w:tc>
          <w:tcPr>
            <w:tcW w:w="182" w:type="pct"/>
          </w:tcPr>
          <w:p w14:paraId="58C10B01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00D005E0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30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1A4FF418" w14:textId="77777777" w:rsidTr="00875CA2">
        <w:trPr>
          <w:trHeight w:val="322"/>
        </w:trPr>
        <w:tc>
          <w:tcPr>
            <w:tcW w:w="3914" w:type="pct"/>
          </w:tcPr>
          <w:p w14:paraId="4AD420F9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TRATTAMENTO SHAMPOO</w:t>
            </w:r>
            <w:r>
              <w:rPr>
                <w:rFonts w:ascii="Baskerville Old Face" w:hAnsi="Baskerville Old Face" w:cs="Tahoma"/>
                <w:sz w:val="32"/>
                <w:szCs w:val="32"/>
              </w:rPr>
              <w:t>/BALSAMO</w:t>
            </w:r>
          </w:p>
        </w:tc>
        <w:tc>
          <w:tcPr>
            <w:tcW w:w="182" w:type="pct"/>
          </w:tcPr>
          <w:p w14:paraId="4701C520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29F44035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0</w:t>
            </w:r>
          </w:p>
        </w:tc>
      </w:tr>
      <w:tr w:rsidR="00C678B7" w:rsidRPr="009F2E0A" w14:paraId="0C41BF03" w14:textId="77777777" w:rsidTr="00875CA2">
        <w:trPr>
          <w:trHeight w:val="322"/>
        </w:trPr>
        <w:tc>
          <w:tcPr>
            <w:tcW w:w="3914" w:type="pct"/>
          </w:tcPr>
          <w:p w14:paraId="0853F119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>
              <w:rPr>
                <w:rFonts w:ascii="Baskerville Old Face" w:hAnsi="Baskerville Old Face" w:cs="Tahoma"/>
                <w:sz w:val="32"/>
                <w:szCs w:val="32"/>
              </w:rPr>
              <w:t>ABBONAMENTO 4 PIEGHE + 1 TAGLIO</w:t>
            </w:r>
          </w:p>
        </w:tc>
        <w:tc>
          <w:tcPr>
            <w:tcW w:w="182" w:type="pct"/>
          </w:tcPr>
          <w:p w14:paraId="1754FE49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32AC04D2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40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0FAE6A97" w14:textId="77777777" w:rsidTr="00875CA2">
        <w:trPr>
          <w:trHeight w:val="335"/>
        </w:trPr>
        <w:tc>
          <w:tcPr>
            <w:tcW w:w="3914" w:type="pct"/>
          </w:tcPr>
          <w:p w14:paraId="51499DF2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TAGLIO CAPELLI UOMO</w:t>
            </w:r>
          </w:p>
        </w:tc>
        <w:tc>
          <w:tcPr>
            <w:tcW w:w="182" w:type="pct"/>
          </w:tcPr>
          <w:p w14:paraId="103D2E2D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16211EFC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10</w:t>
            </w: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  <w:proofErr w:type="gramEnd"/>
          </w:p>
        </w:tc>
      </w:tr>
      <w:tr w:rsidR="00C678B7" w:rsidRPr="009F2E0A" w14:paraId="7893F062" w14:textId="77777777" w:rsidTr="00875CA2">
        <w:trPr>
          <w:trHeight w:val="322"/>
        </w:trPr>
        <w:tc>
          <w:tcPr>
            <w:tcW w:w="3914" w:type="pct"/>
          </w:tcPr>
          <w:p w14:paraId="313BC972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ABBONAMENTO 4 PIEGHE + 1 TAGLIO</w:t>
            </w:r>
          </w:p>
        </w:tc>
        <w:tc>
          <w:tcPr>
            <w:tcW w:w="182" w:type="pct"/>
          </w:tcPr>
          <w:p w14:paraId="5DABE2CB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2628716C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€ 35.00</w:t>
            </w:r>
          </w:p>
        </w:tc>
      </w:tr>
      <w:tr w:rsidR="00C678B7" w:rsidRPr="009F2E0A" w14:paraId="223B3880" w14:textId="77777777" w:rsidTr="00875CA2">
        <w:trPr>
          <w:trHeight w:val="322"/>
        </w:trPr>
        <w:tc>
          <w:tcPr>
            <w:tcW w:w="3914" w:type="pct"/>
          </w:tcPr>
          <w:p w14:paraId="5E79C9A0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r>
              <w:rPr>
                <w:rFonts w:ascii="Baskerville Old Face" w:hAnsi="Baskerville Old Face" w:cs="Tahoma"/>
                <w:sz w:val="32"/>
                <w:szCs w:val="32"/>
              </w:rPr>
              <w:t>BARBA</w:t>
            </w:r>
          </w:p>
        </w:tc>
        <w:tc>
          <w:tcPr>
            <w:tcW w:w="182" w:type="pct"/>
          </w:tcPr>
          <w:p w14:paraId="0138D9DE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7D0ACBD9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>
              <w:rPr>
                <w:rFonts w:ascii="Baskerville Old Face" w:hAnsi="Baskerville Old Face" w:cs="Tahoma"/>
                <w:sz w:val="32"/>
                <w:szCs w:val="32"/>
              </w:rPr>
              <w:t>€  7</w:t>
            </w:r>
            <w:proofErr w:type="gramEnd"/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.00</w:t>
            </w:r>
          </w:p>
        </w:tc>
      </w:tr>
      <w:tr w:rsidR="00C678B7" w:rsidRPr="009F2E0A" w14:paraId="4B2979A6" w14:textId="77777777" w:rsidTr="00875CA2">
        <w:trPr>
          <w:trHeight w:val="335"/>
        </w:trPr>
        <w:tc>
          <w:tcPr>
            <w:tcW w:w="3914" w:type="pct"/>
          </w:tcPr>
          <w:p w14:paraId="54F33E78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182" w:type="pct"/>
          </w:tcPr>
          <w:p w14:paraId="12B075BC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  <w:tc>
          <w:tcPr>
            <w:tcW w:w="904" w:type="pct"/>
          </w:tcPr>
          <w:p w14:paraId="16A1759B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</w:p>
        </w:tc>
      </w:tr>
    </w:tbl>
    <w:p w14:paraId="112CB3F1" w14:textId="77777777" w:rsidR="00C678B7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</w:rPr>
      </w:pPr>
    </w:p>
    <w:p w14:paraId="7AFFE7D5" w14:textId="77777777" w:rsidR="00C678B7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</w:rPr>
      </w:pPr>
    </w:p>
    <w:p w14:paraId="466DDAED" w14:textId="77777777" w:rsidR="00C678B7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  <w:b/>
          <w:sz w:val="28"/>
          <w:szCs w:val="28"/>
          <w:u w:val="single"/>
        </w:rPr>
      </w:pPr>
      <w:r w:rsidRPr="00F36E10">
        <w:rPr>
          <w:rFonts w:ascii="Baskerville Old Face" w:hAnsi="Baskerville Old Face"/>
          <w:b/>
          <w:sz w:val="28"/>
          <w:szCs w:val="28"/>
          <w:u w:val="single"/>
        </w:rPr>
        <w:t>SERVIZIO MANICURE/PEDICURE</w:t>
      </w:r>
    </w:p>
    <w:tbl>
      <w:tblPr>
        <w:tblpPr w:leftFromText="142" w:rightFromText="142" w:vertAnchor="text" w:horzAnchor="margin" w:tblpY="4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7"/>
        <w:gridCol w:w="350"/>
        <w:gridCol w:w="1741"/>
      </w:tblGrid>
      <w:tr w:rsidR="00C678B7" w:rsidRPr="009F2E0A" w14:paraId="6A338CF2" w14:textId="77777777" w:rsidTr="00875CA2">
        <w:tc>
          <w:tcPr>
            <w:tcW w:w="3914" w:type="pct"/>
          </w:tcPr>
          <w:p w14:paraId="7F749C5F" w14:textId="77777777" w:rsidR="00C678B7" w:rsidRPr="00F36E10" w:rsidRDefault="00C678B7" w:rsidP="00875CA2">
            <w:pPr>
              <w:pStyle w:val="Titolo1"/>
              <w:rPr>
                <w:rFonts w:ascii="Baskerville Old Face" w:hAnsi="Baskerville Old Face" w:cs="Tahoma"/>
                <w:sz w:val="32"/>
                <w:szCs w:val="32"/>
              </w:rPr>
            </w:pPr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MANICURE CON APPLICAZIONE DI SMALTO TRASPARENTE/COLORATO</w:t>
            </w:r>
          </w:p>
        </w:tc>
        <w:tc>
          <w:tcPr>
            <w:tcW w:w="182" w:type="pct"/>
          </w:tcPr>
          <w:p w14:paraId="379FE664" w14:textId="77777777" w:rsidR="00C678B7" w:rsidRPr="009F2E0A" w:rsidRDefault="00C678B7" w:rsidP="00875CA2">
            <w:pPr>
              <w:jc w:val="center"/>
              <w:rPr>
                <w:rFonts w:ascii="Baskerville Old Face" w:hAnsi="Baskerville Old Face" w:cs="Tahoma"/>
                <w:b/>
                <w:sz w:val="32"/>
                <w:szCs w:val="32"/>
              </w:rPr>
            </w:pPr>
          </w:p>
        </w:tc>
        <w:tc>
          <w:tcPr>
            <w:tcW w:w="904" w:type="pct"/>
          </w:tcPr>
          <w:p w14:paraId="0C566A2A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r>
              <w:rPr>
                <w:rFonts w:ascii="Baskerville Old Face" w:hAnsi="Baskerville Old Face" w:cs="Tahoma"/>
                <w:sz w:val="32"/>
                <w:szCs w:val="32"/>
              </w:rPr>
              <w:t>€ 10,00</w:t>
            </w:r>
          </w:p>
        </w:tc>
      </w:tr>
      <w:tr w:rsidR="00C678B7" w:rsidRPr="009F2E0A" w14:paraId="5B152D54" w14:textId="77777777" w:rsidTr="00875CA2">
        <w:tc>
          <w:tcPr>
            <w:tcW w:w="3914" w:type="pct"/>
          </w:tcPr>
          <w:p w14:paraId="56B308E3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PEDICURE  ESTETICO</w:t>
            </w:r>
            <w:proofErr w:type="gramEnd"/>
          </w:p>
        </w:tc>
        <w:tc>
          <w:tcPr>
            <w:tcW w:w="182" w:type="pct"/>
          </w:tcPr>
          <w:p w14:paraId="2D68D8AA" w14:textId="77777777" w:rsidR="00C678B7" w:rsidRPr="009F2E0A" w:rsidRDefault="00C678B7" w:rsidP="00875CA2">
            <w:pPr>
              <w:jc w:val="center"/>
              <w:rPr>
                <w:rFonts w:ascii="Baskerville Old Face" w:hAnsi="Baskerville Old Face" w:cs="Tahoma"/>
                <w:b/>
                <w:sz w:val="32"/>
                <w:szCs w:val="32"/>
              </w:rPr>
            </w:pPr>
          </w:p>
        </w:tc>
        <w:tc>
          <w:tcPr>
            <w:tcW w:w="904" w:type="pct"/>
          </w:tcPr>
          <w:p w14:paraId="2A4CB053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€  1</w:t>
            </w:r>
            <w:r>
              <w:rPr>
                <w:rFonts w:ascii="Baskerville Old Face" w:hAnsi="Baskerville Old Face" w:cs="Tahoma"/>
                <w:sz w:val="32"/>
                <w:szCs w:val="32"/>
              </w:rPr>
              <w:t>5</w:t>
            </w:r>
            <w:proofErr w:type="gramEnd"/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,00</w:t>
            </w:r>
          </w:p>
        </w:tc>
      </w:tr>
      <w:tr w:rsidR="00C678B7" w:rsidRPr="009F2E0A" w14:paraId="358FABC8" w14:textId="77777777" w:rsidTr="00875CA2">
        <w:tc>
          <w:tcPr>
            <w:tcW w:w="3914" w:type="pct"/>
          </w:tcPr>
          <w:p w14:paraId="5678CCCD" w14:textId="77777777" w:rsidR="00C678B7" w:rsidRPr="00F36E10" w:rsidRDefault="00C678B7" w:rsidP="00875CA2">
            <w:pPr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>PEDICURE  CURATIVO</w:t>
            </w:r>
            <w:proofErr w:type="gramEnd"/>
          </w:p>
        </w:tc>
        <w:tc>
          <w:tcPr>
            <w:tcW w:w="182" w:type="pct"/>
          </w:tcPr>
          <w:p w14:paraId="7355B3C7" w14:textId="77777777" w:rsidR="00C678B7" w:rsidRPr="009F2E0A" w:rsidRDefault="00C678B7" w:rsidP="00875CA2">
            <w:pPr>
              <w:jc w:val="center"/>
              <w:rPr>
                <w:rFonts w:ascii="Baskerville Old Face" w:hAnsi="Baskerville Old Face" w:cs="Tahoma"/>
                <w:b/>
                <w:sz w:val="32"/>
                <w:szCs w:val="32"/>
              </w:rPr>
            </w:pPr>
          </w:p>
        </w:tc>
        <w:tc>
          <w:tcPr>
            <w:tcW w:w="904" w:type="pct"/>
          </w:tcPr>
          <w:p w14:paraId="39DEDB4B" w14:textId="77777777" w:rsidR="00C678B7" w:rsidRPr="00F36E10" w:rsidRDefault="00C678B7" w:rsidP="00875CA2">
            <w:pPr>
              <w:jc w:val="center"/>
              <w:rPr>
                <w:rFonts w:ascii="Baskerville Old Face" w:hAnsi="Baskerville Old Face" w:cs="Tahoma"/>
                <w:sz w:val="32"/>
                <w:szCs w:val="32"/>
              </w:rPr>
            </w:pPr>
            <w:proofErr w:type="gramStart"/>
            <w:r w:rsidRPr="00F36E10">
              <w:rPr>
                <w:rFonts w:ascii="Baskerville Old Face" w:hAnsi="Baskerville Old Face" w:cs="Tahoma"/>
                <w:sz w:val="32"/>
                <w:szCs w:val="32"/>
              </w:rPr>
              <w:t xml:space="preserve">€  </w:t>
            </w:r>
            <w:r>
              <w:rPr>
                <w:rFonts w:ascii="Baskerville Old Face" w:hAnsi="Baskerville Old Face" w:cs="Tahoma"/>
                <w:sz w:val="32"/>
                <w:szCs w:val="32"/>
              </w:rPr>
              <w:t>20</w:t>
            </w:r>
            <w:proofErr w:type="gramEnd"/>
            <w:r>
              <w:rPr>
                <w:rFonts w:ascii="Baskerville Old Face" w:hAnsi="Baskerville Old Face" w:cs="Tahoma"/>
                <w:sz w:val="32"/>
                <w:szCs w:val="32"/>
              </w:rPr>
              <w:t>,00</w:t>
            </w:r>
          </w:p>
        </w:tc>
      </w:tr>
    </w:tbl>
    <w:p w14:paraId="63BDE1D5" w14:textId="77777777" w:rsidR="00C678B7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  <w:b/>
          <w:sz w:val="28"/>
          <w:szCs w:val="28"/>
          <w:u w:val="single"/>
        </w:rPr>
      </w:pPr>
    </w:p>
    <w:p w14:paraId="068DA1D7" w14:textId="77777777" w:rsidR="00C678B7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  <w:b/>
          <w:sz w:val="28"/>
          <w:szCs w:val="28"/>
          <w:u w:val="single"/>
        </w:rPr>
      </w:pPr>
    </w:p>
    <w:p w14:paraId="02867972" w14:textId="77777777" w:rsidR="00C678B7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C678B7" w14:paraId="68A0BC43" w14:textId="77777777" w:rsidTr="00C94EC4">
        <w:tc>
          <w:tcPr>
            <w:tcW w:w="9775" w:type="dxa"/>
          </w:tcPr>
          <w:p w14:paraId="7BEDB0B3" w14:textId="707D46B1" w:rsidR="00C678B7" w:rsidRDefault="00C678B7" w:rsidP="00875CA2">
            <w:pPr>
              <w:pStyle w:val="Intestazione"/>
              <w:tabs>
                <w:tab w:val="left" w:pos="708"/>
              </w:tabs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bookmarkStart w:id="0" w:name="_Hlk65572293"/>
            <w:r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  <w:t>SERVIZIO LAVANDERIA INDUMENTI OSPITI                        € 2,00 al giorno</w:t>
            </w:r>
          </w:p>
        </w:tc>
      </w:tr>
    </w:tbl>
    <w:p w14:paraId="79634335" w14:textId="77777777" w:rsidR="00C678B7" w:rsidRPr="007F72F0" w:rsidRDefault="00C678B7" w:rsidP="00C678B7">
      <w:pPr>
        <w:pStyle w:val="Intestazione"/>
        <w:tabs>
          <w:tab w:val="left" w:pos="708"/>
        </w:tabs>
        <w:rPr>
          <w:rFonts w:ascii="Baskerville Old Face" w:hAnsi="Baskerville Old Face"/>
        </w:rPr>
      </w:pPr>
    </w:p>
    <w:tbl>
      <w:tblPr>
        <w:tblStyle w:val="Grigliatabella"/>
        <w:tblW w:w="9879" w:type="dxa"/>
        <w:tblInd w:w="-147" w:type="dxa"/>
        <w:tblLook w:val="04A0" w:firstRow="1" w:lastRow="0" w:firstColumn="1" w:lastColumn="0" w:noHBand="0" w:noVBand="1"/>
      </w:tblPr>
      <w:tblGrid>
        <w:gridCol w:w="9879"/>
      </w:tblGrid>
      <w:tr w:rsidR="00C678B7" w:rsidRPr="00650998" w14:paraId="21766739" w14:textId="77777777" w:rsidTr="00650998">
        <w:trPr>
          <w:trHeight w:val="357"/>
        </w:trPr>
        <w:tc>
          <w:tcPr>
            <w:tcW w:w="9879" w:type="dxa"/>
          </w:tcPr>
          <w:p w14:paraId="70164588" w14:textId="77777777" w:rsidR="00C678B7" w:rsidRPr="00650998" w:rsidRDefault="00C678B7" w:rsidP="00875CA2">
            <w:pPr>
              <w:pStyle w:val="Intestazione"/>
              <w:tabs>
                <w:tab w:val="left" w:pos="708"/>
              </w:tabs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</w:pPr>
            <w:r w:rsidRPr="00650998"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  <w:t>CERTIFICATI MEDICI (oltre ad I.V.A.)                                         € 50,00 cad.</w:t>
            </w:r>
          </w:p>
        </w:tc>
      </w:tr>
      <w:bookmarkEnd w:id="0"/>
    </w:tbl>
    <w:p w14:paraId="7D449C38" w14:textId="77777777" w:rsidR="00C678B7" w:rsidRPr="00650998" w:rsidRDefault="00C678B7">
      <w:pPr>
        <w:rPr>
          <w:b/>
          <w:bCs/>
          <w:sz w:val="28"/>
          <w:szCs w:val="28"/>
          <w:u w:val="single"/>
        </w:rPr>
      </w:pPr>
    </w:p>
    <w:sectPr w:rsidR="00C678B7" w:rsidRPr="00650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7"/>
    <w:rsid w:val="00650998"/>
    <w:rsid w:val="00C678B7"/>
    <w:rsid w:val="00C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C61B"/>
  <w15:chartTrackingRefBased/>
  <w15:docId w15:val="{0B6A73A1-A307-4153-8433-D987DD0F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78B7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678B7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78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678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678B7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C678B7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rsid w:val="00C678B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678B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C6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Capodiferro Giorgia</dc:creator>
  <cp:keywords/>
  <dc:description/>
  <cp:lastModifiedBy>Capodiferro Giorgia</cp:lastModifiedBy>
  <cp:revision>3</cp:revision>
  <dcterms:created xsi:type="dcterms:W3CDTF">2021-03-02T08:33:00Z</dcterms:created>
  <dcterms:modified xsi:type="dcterms:W3CDTF">2021-03-18T11:42:00Z</dcterms:modified>
</cp:coreProperties>
</file>